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03" w:rsidRDefault="00437803" w:rsidP="0043780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7803" w:rsidRDefault="00437803" w:rsidP="0043780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7803" w:rsidRDefault="00437803" w:rsidP="0043780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МИНИСТЕРСТВО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ЗДРАВООХРАНЕНИЯ  РЕСПУБЛИКИ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БЕЛАРУСЬ</w:t>
      </w:r>
    </w:p>
    <w:p w:rsidR="00437803" w:rsidRDefault="00437803" w:rsidP="0043780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ГОСУДАРСТВЕННОЕ УЧРЕЖДЕНИЕ «МОЗЫРСКИЙ ЗОНАЛЬНЫЙ ЦЕНТР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ГИГИЕНЫ  И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ЭПИДЕМИОЛОГИИ»</w:t>
      </w:r>
    </w:p>
    <w:p w:rsidR="00437803" w:rsidRDefault="00437803" w:rsidP="00437803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37803" w:rsidRDefault="00437803" w:rsidP="00437803">
      <w:pPr>
        <w:pStyle w:val="a3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795ADC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inline distT="0" distB="0" distL="0" distR="0">
                <wp:extent cx="5527040" cy="497840"/>
                <wp:effectExtent l="9525" t="0" r="38100" b="3810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27040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7803" w:rsidRDefault="00437803" w:rsidP="0043780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437803">
                              <w:rPr>
                                <w:rFonts w:ascii="Impact" w:hAnsi="Impact"/>
                                <w:color w:val="76002F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2F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FF0066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С Т О Л Б Н Я </w:t>
                            </w:r>
                            <w:proofErr w:type="gramStart"/>
                            <w:r w:rsidRPr="00437803">
                              <w:rPr>
                                <w:rFonts w:ascii="Impact" w:hAnsi="Impact"/>
                                <w:color w:val="76002F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2F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FF0066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К  -</w:t>
                            </w:r>
                            <w:proofErr w:type="gramEnd"/>
                            <w:r w:rsidRPr="00437803">
                              <w:rPr>
                                <w:rFonts w:ascii="Impact" w:hAnsi="Impact"/>
                                <w:color w:val="76002F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2F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FF0066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это опасно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35.2pt;height: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437803" w:rsidRDefault="00437803" w:rsidP="0043780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437803">
                        <w:rPr>
                          <w:rFonts w:ascii="Impact" w:hAnsi="Impact"/>
                          <w:color w:val="76002F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2F">
                                    <w14:shade w14:val="46275"/>
                                  </w14:srgbClr>
                                </w14:gs>
                                <w14:gs w14:pos="100000">
                                  <w14:srgbClr w14:val="FF0066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С Т О Л Б Н Я </w:t>
                      </w:r>
                      <w:proofErr w:type="gramStart"/>
                      <w:r w:rsidRPr="00437803">
                        <w:rPr>
                          <w:rFonts w:ascii="Impact" w:hAnsi="Impact"/>
                          <w:color w:val="76002F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2F">
                                    <w14:shade w14:val="46275"/>
                                  </w14:srgbClr>
                                </w14:gs>
                                <w14:gs w14:pos="100000">
                                  <w14:srgbClr w14:val="FF0066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К  -</w:t>
                      </w:r>
                      <w:proofErr w:type="gramEnd"/>
                      <w:r w:rsidRPr="00437803">
                        <w:rPr>
                          <w:rFonts w:ascii="Impact" w:hAnsi="Impact"/>
                          <w:color w:val="76002F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2F">
                                    <w14:shade w14:val="46275"/>
                                  </w14:srgbClr>
                                </w14:gs>
                                <w14:gs w14:pos="100000">
                                  <w14:srgbClr w14:val="FF0066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это опасно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7803" w:rsidRDefault="00437803" w:rsidP="00437803">
      <w:pPr>
        <w:pStyle w:val="a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37803" w:rsidRDefault="00437803" w:rsidP="0043780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85725</wp:posOffset>
            </wp:positionV>
            <wp:extent cx="1580515" cy="2378710"/>
            <wp:effectExtent l="0" t="0" r="635" b="2540"/>
            <wp:wrapTight wrapText="bothSides">
              <wp:wrapPolygon edited="0">
                <wp:start x="0" y="0"/>
                <wp:lineTo x="0" y="21450"/>
                <wp:lineTo x="21348" y="21450"/>
                <wp:lineTo x="21348" y="0"/>
                <wp:lineTo x="0" y="0"/>
              </wp:wrapPolygon>
            </wp:wrapTight>
            <wp:docPr id="2" name="Рисунок 2" descr="Krankenschwester_Sekretariats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Krankenschwester_Sekretariatsserv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237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Столбняк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острое инфекционное заболевание, характеризующееся поражением нервной системы и нередко представляющее опасность для жизни.</w:t>
      </w:r>
    </w:p>
    <w:p w:rsidR="00437803" w:rsidRDefault="00437803" w:rsidP="0043780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t>Чаще всего столбняком заболевают в весенне-осенний период</w:t>
      </w:r>
      <w:r>
        <w:rPr>
          <w:rFonts w:ascii="Times New Roman" w:hAnsi="Times New Roman" w:cs="Times New Roman"/>
          <w:color w:val="00008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при проведении сельскохозяйственных и строительных работ наиболее вероятны ранения, загрязненные землей. Большинство заболеваний приходится на жителей сельской местности, дачников, которые при незначительных мелких ранениях не обращаются за медицинской помощью</w:t>
      </w:r>
      <w:r>
        <w:rPr>
          <w:rFonts w:ascii="Times New Roman" w:hAnsi="Times New Roman" w:cs="Times New Roman"/>
          <w:color w:val="00008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Наиболее опасны ранения иглами, проволоками, гвоздями, пилами, топорами, косами, железными граблями, вилами, щепками, деревянными занозами.</w:t>
      </w:r>
    </w:p>
    <w:p w:rsidR="00437803" w:rsidRDefault="00437803" w:rsidP="0043780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t>Возбудитель столбняка обитает в кишечнике животных и человека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 кишечника микроб попадает во внешнюю среду, преимущественно в почву. Споры столбняка высоко устойчивы к неблагоприятным факторам и сохраняются в почве годами и десятилетиями.</w:t>
      </w:r>
    </w:p>
    <w:p w:rsidR="00437803" w:rsidRDefault="00437803" w:rsidP="0043780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Заражение человека происходит при проникновении спор через поврежденные кожные покровы и слизистые оболочки. При попадании в рану споры столбняка превращаются в бактерии, которые способны размножаться и вырабатывать яд (токсин). Токсин столбнячной палочки - один из самых сильных биологических ядов. Током крови токсин заносится в мышцы, проникает в центральную нервную систему, вызывая ее поражение, что обуславливает развитие болезни.</w:t>
      </w:r>
    </w:p>
    <w:p w:rsidR="00437803" w:rsidRDefault="00437803" w:rsidP="00437803">
      <w:pPr>
        <w:pStyle w:val="a3"/>
        <w:ind w:firstLine="72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Признаки заболевания</w:t>
      </w:r>
    </w:p>
    <w:p w:rsidR="00437803" w:rsidRDefault="00437803" w:rsidP="0043780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от момента заражения, до появления первых признаков заболевания длится от 1 до 30 дней (в среднем одну- две недели).</w:t>
      </w:r>
    </w:p>
    <w:p w:rsidR="00437803" w:rsidRDefault="00437803" w:rsidP="004378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Заболевание начинается с тянущих болей в области раны,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подергивания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ней мышц. Одновременно появляются судороги мышц лица. Больной не может открыть рот, жевать, на лице появляется характерное выражение, называемое «сардоническая улыбка», затруднено глотание. Потом напрягаются мышцы затылка, спины, живота, рук и ног. При малейших внешних раздражителях (свет, стук, прикосновение) возникают судороги, в результате чего тело приобретает «столбообразное состояние» с выгибанием позвоночника дугой. В результате тонического напряжения межреберных мышц, диафрагмы и мышц живота наступает расстройство дыхания: оно становится поверхностным, частым. Все это сопровождается болью, приносящей больному мучительные страдания. Как правило, перечисленные явления приводят к смерти больного.</w:t>
      </w:r>
    </w:p>
    <w:p w:rsidR="00437803" w:rsidRDefault="00437803" w:rsidP="00437803">
      <w:pPr>
        <w:pStyle w:val="a3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  <w:t>Меры по предупреждению заболевания</w:t>
      </w:r>
    </w:p>
    <w:p w:rsidR="00437803" w:rsidRDefault="00437803" w:rsidP="0043780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Работающие в сельском хозяйстве и на личных земельных участках должны неукоснительно соблюдать правила техники безопасности:</w:t>
      </w:r>
      <w:r>
        <w:rPr>
          <w:rFonts w:ascii="Times New Roman" w:hAnsi="Times New Roman" w:cs="Times New Roman"/>
          <w:sz w:val="24"/>
          <w:szCs w:val="24"/>
        </w:rPr>
        <w:t xml:space="preserve"> носить обувь, надевать при работе перчатки, рукавицы. Необходимо принимать меры по предупреждению травматизма, т. к. любая, даже самая незначительная травма, ссадина, царапина может послужить поводом для заболевания.</w:t>
      </w:r>
    </w:p>
    <w:p w:rsidR="00437803" w:rsidRDefault="00437803" w:rsidP="0043780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травма всё-таки произошла, нужно немедленно обратиться к врачу. Строго соблюдать личную гигиену, регулярно мыться, часто менять одежду и белье, т. к. столбнячные палочки могут вместе с пылью попадать на одежду, а оттуда через поврежденную кожу проникать в организм.</w:t>
      </w:r>
    </w:p>
    <w:p w:rsidR="00437803" w:rsidRDefault="00437803" w:rsidP="0043780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 методом борьбы со столбняком является проведение профилактических прививок. Сделать прививку можно в поликлинике по месту жительства или работы.</w:t>
      </w:r>
    </w:p>
    <w:p w:rsidR="00437803" w:rsidRDefault="00437803" w:rsidP="0043780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Помните: только своевременно сделанная прививка –</w:t>
      </w:r>
    </w:p>
    <w:p w:rsidR="00437803" w:rsidRDefault="00437803" w:rsidP="0043780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надежная защита от заболевания столбняком!</w:t>
      </w:r>
    </w:p>
    <w:p w:rsidR="00437803" w:rsidRDefault="00437803" w:rsidP="00437803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Столбняк легче предупредить, чем лечить!</w:t>
      </w:r>
    </w:p>
    <w:p w:rsidR="00E17BD0" w:rsidRDefault="00E17BD0">
      <w:bookmarkStart w:id="0" w:name="_GoBack"/>
      <w:bookmarkEnd w:id="0"/>
    </w:p>
    <w:sectPr w:rsidR="00E17BD0" w:rsidSect="00437803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03"/>
    <w:rsid w:val="00437803"/>
    <w:rsid w:val="00E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7B33A-8F52-41C2-AE79-29A24F61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7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3780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3780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2017-08-07T08:32:00Z</dcterms:created>
  <dcterms:modified xsi:type="dcterms:W3CDTF">2017-08-07T08:33:00Z</dcterms:modified>
</cp:coreProperties>
</file>